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F8C6C" w14:textId="622C5E47" w:rsidR="00490E58" w:rsidRDefault="00000000">
      <w:pPr>
        <w:wordWrap w:val="0"/>
        <w:spacing w:after="0" w:line="420" w:lineRule="atLeast"/>
        <w:jc w:val="center"/>
        <w:textAlignment w:val="baseline"/>
        <w:rPr>
          <w:rFonts w:hint="eastAsia"/>
          <w:sz w:val="31"/>
        </w:rPr>
      </w:pPr>
      <w:r>
        <w:rPr>
          <w:rFonts w:ascii="黑体" w:eastAsia="黑体" w:hAnsi="黑体" w:cs="黑体"/>
          <w:b/>
          <w:color w:val="000000"/>
          <w:sz w:val="31"/>
        </w:rPr>
        <w:t>消弧线圈交接试验报告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20"/>
        <w:gridCol w:w="980"/>
        <w:gridCol w:w="200"/>
        <w:gridCol w:w="580"/>
        <w:gridCol w:w="320"/>
        <w:gridCol w:w="1180"/>
        <w:gridCol w:w="380"/>
        <w:gridCol w:w="400"/>
        <w:gridCol w:w="1260"/>
        <w:gridCol w:w="820"/>
        <w:gridCol w:w="780"/>
        <w:gridCol w:w="2080"/>
      </w:tblGrid>
      <w:tr w:rsidR="00490E58" w:rsidRPr="00203DF1" w14:paraId="2F5CA0A4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70AAECB7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00" w:type="dxa"/>
            <w:gridSpan w:val="9"/>
            <w:vAlign w:val="center"/>
          </w:tcPr>
          <w:p w14:paraId="68480E6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75F9C7D8" w14:textId="77777777">
        <w:trPr>
          <w:trHeight w:val="420"/>
          <w:jc w:val="center"/>
        </w:trPr>
        <w:tc>
          <w:tcPr>
            <w:tcW w:w="10180" w:type="dxa"/>
            <w:gridSpan w:val="13"/>
            <w:vAlign w:val="center"/>
          </w:tcPr>
          <w:p w14:paraId="0F8B81A8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490E58" w:rsidRPr="00203DF1" w14:paraId="5437EF72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0A74A40E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860" w:type="dxa"/>
            <w:gridSpan w:val="5"/>
            <w:vAlign w:val="center"/>
          </w:tcPr>
          <w:p w14:paraId="37C666DB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164BB1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2860" w:type="dxa"/>
            <w:gridSpan w:val="2"/>
            <w:vAlign w:val="center"/>
          </w:tcPr>
          <w:p w14:paraId="206B6CC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658BA227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00E9BF43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额定功率</w:t>
            </w:r>
          </w:p>
        </w:tc>
        <w:tc>
          <w:tcPr>
            <w:tcW w:w="2860" w:type="dxa"/>
            <w:gridSpan w:val="5"/>
            <w:vAlign w:val="center"/>
          </w:tcPr>
          <w:p w14:paraId="225B0E76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1A468349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2860" w:type="dxa"/>
            <w:gridSpan w:val="2"/>
            <w:vAlign w:val="center"/>
          </w:tcPr>
          <w:p w14:paraId="1E275243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5F16E301" w14:textId="77777777">
        <w:trPr>
          <w:trHeight w:val="380"/>
          <w:jc w:val="center"/>
        </w:trPr>
        <w:tc>
          <w:tcPr>
            <w:tcW w:w="2380" w:type="dxa"/>
            <w:gridSpan w:val="4"/>
            <w:vAlign w:val="center"/>
          </w:tcPr>
          <w:p w14:paraId="38D89124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860" w:type="dxa"/>
            <w:gridSpan w:val="5"/>
            <w:vAlign w:val="center"/>
          </w:tcPr>
          <w:p w14:paraId="6744E180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88BDA05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2860" w:type="dxa"/>
            <w:gridSpan w:val="2"/>
            <w:vAlign w:val="center"/>
          </w:tcPr>
          <w:p w14:paraId="0837C896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46B3A552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0C0F8644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860" w:type="dxa"/>
            <w:gridSpan w:val="5"/>
            <w:vAlign w:val="center"/>
          </w:tcPr>
          <w:p w14:paraId="4A9E9D9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420FACB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860" w:type="dxa"/>
            <w:gridSpan w:val="2"/>
            <w:vAlign w:val="center"/>
          </w:tcPr>
          <w:p w14:paraId="6E62285F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5ED1A859" w14:textId="77777777">
        <w:trPr>
          <w:trHeight w:val="420"/>
          <w:jc w:val="center"/>
        </w:trPr>
        <w:tc>
          <w:tcPr>
            <w:tcW w:w="2380" w:type="dxa"/>
            <w:gridSpan w:val="4"/>
            <w:vAlign w:val="center"/>
          </w:tcPr>
          <w:p w14:paraId="74DA0856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860" w:type="dxa"/>
            <w:gridSpan w:val="5"/>
            <w:vAlign w:val="center"/>
          </w:tcPr>
          <w:p w14:paraId="6B7ECB5E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A4CC65D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60" w:type="dxa"/>
            <w:gridSpan w:val="2"/>
            <w:vAlign w:val="center"/>
          </w:tcPr>
          <w:p w14:paraId="6E62C94E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6F130B56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2C3457A4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490E58" w:rsidRPr="00203DF1" w14:paraId="448C49B2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48A6DD80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490E58" w:rsidRPr="00203DF1" w14:paraId="32E87456" w14:textId="77777777">
        <w:trPr>
          <w:trHeight w:val="440"/>
          <w:jc w:val="center"/>
        </w:trPr>
        <w:tc>
          <w:tcPr>
            <w:tcW w:w="10180" w:type="dxa"/>
            <w:gridSpan w:val="13"/>
            <w:vAlign w:val="center"/>
          </w:tcPr>
          <w:p w14:paraId="54F41578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3.绕组连同套管的直流电阻</w:t>
            </w:r>
          </w:p>
        </w:tc>
      </w:tr>
      <w:tr w:rsidR="00490E58" w:rsidRPr="00203DF1" w14:paraId="0C5CFB7C" w14:textId="77777777">
        <w:trPr>
          <w:trHeight w:val="360"/>
          <w:jc w:val="center"/>
        </w:trPr>
        <w:tc>
          <w:tcPr>
            <w:tcW w:w="980" w:type="dxa"/>
            <w:vAlign w:val="center"/>
          </w:tcPr>
          <w:p w14:paraId="1AC3D59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2300" w:type="dxa"/>
            <w:gridSpan w:val="5"/>
            <w:vAlign w:val="center"/>
          </w:tcPr>
          <w:p w14:paraId="65E6E816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抽头位置</w:t>
            </w:r>
          </w:p>
        </w:tc>
        <w:tc>
          <w:tcPr>
            <w:tcW w:w="1560" w:type="dxa"/>
            <w:gridSpan w:val="2"/>
            <w:vAlign w:val="center"/>
          </w:tcPr>
          <w:p w14:paraId="66627E17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660" w:type="dxa"/>
            <w:gridSpan w:val="2"/>
            <w:vAlign w:val="center"/>
          </w:tcPr>
          <w:p w14:paraId="6B8C19F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1600" w:type="dxa"/>
            <w:gridSpan w:val="2"/>
            <w:vAlign w:val="center"/>
          </w:tcPr>
          <w:p w14:paraId="78CDCC6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2080" w:type="dxa"/>
            <w:vAlign w:val="center"/>
          </w:tcPr>
          <w:p w14:paraId="0A26C4E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490E58" w:rsidRPr="00203DF1" w14:paraId="62B1D880" w14:textId="77777777">
        <w:trPr>
          <w:trHeight w:val="440"/>
          <w:jc w:val="center"/>
        </w:trPr>
        <w:tc>
          <w:tcPr>
            <w:tcW w:w="980" w:type="dxa"/>
            <w:vMerge w:val="restart"/>
            <w:vAlign w:val="center"/>
          </w:tcPr>
          <w:p w14:paraId="6628798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一次绕组</w:t>
            </w:r>
          </w:p>
        </w:tc>
        <w:tc>
          <w:tcPr>
            <w:tcW w:w="2300" w:type="dxa"/>
            <w:gridSpan w:val="5"/>
            <w:vAlign w:val="center"/>
          </w:tcPr>
          <w:p w14:paraId="39CBBDD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I (Ω)</w:t>
            </w:r>
          </w:p>
        </w:tc>
        <w:tc>
          <w:tcPr>
            <w:tcW w:w="1560" w:type="dxa"/>
            <w:gridSpan w:val="2"/>
            <w:vAlign w:val="center"/>
          </w:tcPr>
          <w:p w14:paraId="583F7E22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D6B6B2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462B840F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0E76128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5FA065CF" w14:textId="77777777">
        <w:trPr>
          <w:trHeight w:val="400"/>
          <w:jc w:val="center"/>
        </w:trPr>
        <w:tc>
          <w:tcPr>
            <w:tcW w:w="980" w:type="dxa"/>
            <w:vMerge/>
          </w:tcPr>
          <w:p w14:paraId="5BCB9252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2BB93C3E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Ⅱ(Ω)</w:t>
            </w:r>
          </w:p>
        </w:tc>
        <w:tc>
          <w:tcPr>
            <w:tcW w:w="1560" w:type="dxa"/>
            <w:gridSpan w:val="2"/>
            <w:vAlign w:val="center"/>
          </w:tcPr>
          <w:p w14:paraId="7C48D1F0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0AAE5F7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744FF4A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7D026317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3330F123" w14:textId="77777777">
        <w:trPr>
          <w:trHeight w:val="420"/>
          <w:jc w:val="center"/>
        </w:trPr>
        <w:tc>
          <w:tcPr>
            <w:tcW w:w="980" w:type="dxa"/>
            <w:vMerge/>
          </w:tcPr>
          <w:p w14:paraId="276EAB2A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5BA9327D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Ⅲ(Ω)</w:t>
            </w:r>
          </w:p>
        </w:tc>
        <w:tc>
          <w:tcPr>
            <w:tcW w:w="1560" w:type="dxa"/>
            <w:gridSpan w:val="2"/>
            <w:vAlign w:val="center"/>
          </w:tcPr>
          <w:p w14:paraId="0502C326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56054532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233C787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61E54264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1F409378" w14:textId="77777777">
        <w:trPr>
          <w:trHeight w:val="420"/>
          <w:jc w:val="center"/>
        </w:trPr>
        <w:tc>
          <w:tcPr>
            <w:tcW w:w="980" w:type="dxa"/>
            <w:vMerge/>
          </w:tcPr>
          <w:p w14:paraId="779F9A63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40F2BD87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Ⅳ(Ω)</w:t>
            </w:r>
          </w:p>
        </w:tc>
        <w:tc>
          <w:tcPr>
            <w:tcW w:w="1560" w:type="dxa"/>
            <w:gridSpan w:val="2"/>
            <w:vAlign w:val="center"/>
          </w:tcPr>
          <w:p w14:paraId="3B5DBDBC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44990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60AFA98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4E07E09C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06A9C875" w14:textId="77777777">
        <w:trPr>
          <w:trHeight w:val="400"/>
          <w:jc w:val="center"/>
        </w:trPr>
        <w:tc>
          <w:tcPr>
            <w:tcW w:w="980" w:type="dxa"/>
            <w:vMerge/>
          </w:tcPr>
          <w:p w14:paraId="0B66316C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5"/>
            <w:vAlign w:val="center"/>
          </w:tcPr>
          <w:p w14:paraId="6A82B301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V (Ω)</w:t>
            </w:r>
          </w:p>
        </w:tc>
        <w:tc>
          <w:tcPr>
            <w:tcW w:w="1560" w:type="dxa"/>
            <w:gridSpan w:val="2"/>
            <w:vAlign w:val="center"/>
          </w:tcPr>
          <w:p w14:paraId="331A251A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0D0E13F7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020A313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2F1D0085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0206A532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3A7BF7B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0"/>
            <w:vAlign w:val="center"/>
          </w:tcPr>
          <w:p w14:paraId="40D9E3D8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环境温度：   ℃</w:t>
            </w:r>
          </w:p>
        </w:tc>
      </w:tr>
      <w:tr w:rsidR="00490E58" w:rsidRPr="00203DF1" w14:paraId="0E232BC7" w14:textId="77777777">
        <w:trPr>
          <w:trHeight w:val="400"/>
          <w:jc w:val="center"/>
        </w:trPr>
        <w:tc>
          <w:tcPr>
            <w:tcW w:w="2180" w:type="dxa"/>
            <w:gridSpan w:val="3"/>
            <w:vAlign w:val="center"/>
          </w:tcPr>
          <w:p w14:paraId="53FC2CD4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0"/>
            <w:vAlign w:val="center"/>
          </w:tcPr>
          <w:p w14:paraId="0C50ADAB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203DF1" w14:paraId="31D56E55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76531CA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20" w:type="dxa"/>
            <w:gridSpan w:val="7"/>
            <w:vAlign w:val="center"/>
          </w:tcPr>
          <w:p w14:paraId="6D7FF934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6188308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080" w:type="dxa"/>
            <w:vAlign w:val="center"/>
          </w:tcPr>
          <w:p w14:paraId="40B9C55E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490E58" w:rsidRPr="00203DF1" w14:paraId="01F79DBF" w14:textId="77777777">
        <w:trPr>
          <w:trHeight w:val="400"/>
          <w:jc w:val="center"/>
        </w:trPr>
        <w:tc>
          <w:tcPr>
            <w:tcW w:w="10180" w:type="dxa"/>
            <w:gridSpan w:val="13"/>
            <w:vAlign w:val="center"/>
          </w:tcPr>
          <w:p w14:paraId="63F67BC8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4.绕组连同套管的绝缘电阻、吸收比</w:t>
            </w:r>
          </w:p>
        </w:tc>
      </w:tr>
      <w:tr w:rsidR="00490E58" w:rsidRPr="00203DF1" w14:paraId="12F39FBE" w14:textId="77777777">
        <w:trPr>
          <w:trHeight w:val="360"/>
          <w:jc w:val="center"/>
        </w:trPr>
        <w:tc>
          <w:tcPr>
            <w:tcW w:w="1200" w:type="dxa"/>
            <w:gridSpan w:val="2"/>
            <w:vMerge w:val="restart"/>
            <w:vAlign w:val="center"/>
          </w:tcPr>
          <w:p w14:paraId="136B660E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5300" w:type="dxa"/>
            <w:gridSpan w:val="8"/>
            <w:vAlign w:val="center"/>
          </w:tcPr>
          <w:p w14:paraId="1A36ED6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实测值(MΩ)</w:t>
            </w:r>
          </w:p>
        </w:tc>
        <w:tc>
          <w:tcPr>
            <w:tcW w:w="1600" w:type="dxa"/>
            <w:gridSpan w:val="2"/>
            <w:vMerge w:val="restart"/>
            <w:vAlign w:val="center"/>
          </w:tcPr>
          <w:p w14:paraId="483D2E87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080" w:type="dxa"/>
            <w:vMerge w:val="restart"/>
            <w:vAlign w:val="center"/>
          </w:tcPr>
          <w:p w14:paraId="6E2EC2C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极化指数</w:t>
            </w:r>
          </w:p>
        </w:tc>
      </w:tr>
      <w:tr w:rsidR="00490E58" w:rsidRPr="00203DF1" w14:paraId="3BC734AA" w14:textId="77777777">
        <w:trPr>
          <w:trHeight w:val="380"/>
          <w:jc w:val="center"/>
        </w:trPr>
        <w:tc>
          <w:tcPr>
            <w:tcW w:w="1200" w:type="dxa"/>
            <w:gridSpan w:val="2"/>
            <w:vMerge/>
          </w:tcPr>
          <w:p w14:paraId="27440647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77B1ABD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1500" w:type="dxa"/>
            <w:gridSpan w:val="2"/>
            <w:vAlign w:val="center"/>
          </w:tcPr>
          <w:p w14:paraId="761AD72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2040" w:type="dxa"/>
            <w:gridSpan w:val="3"/>
            <w:vAlign w:val="center"/>
          </w:tcPr>
          <w:p w14:paraId="7EBC26D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10min</w:t>
            </w:r>
          </w:p>
        </w:tc>
        <w:tc>
          <w:tcPr>
            <w:tcW w:w="1600" w:type="dxa"/>
            <w:gridSpan w:val="2"/>
            <w:vMerge/>
          </w:tcPr>
          <w:p w14:paraId="1329F652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vMerge/>
          </w:tcPr>
          <w:p w14:paraId="4BDB6BE6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</w:tr>
      <w:tr w:rsidR="00490E58" w:rsidRPr="00203DF1" w14:paraId="40C68B67" w14:textId="77777777">
        <w:trPr>
          <w:trHeight w:val="340"/>
          <w:jc w:val="center"/>
        </w:trPr>
        <w:tc>
          <w:tcPr>
            <w:tcW w:w="1200" w:type="dxa"/>
            <w:gridSpan w:val="2"/>
            <w:vAlign w:val="center"/>
          </w:tcPr>
          <w:p w14:paraId="643C3CFD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5FCB0F0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2"/>
            <w:vAlign w:val="center"/>
          </w:tcPr>
          <w:p w14:paraId="7A1CF12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35B6843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24BBB420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14:paraId="4FF9E4AC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6127D7AC" w14:textId="77777777">
        <w:trPr>
          <w:trHeight w:val="420"/>
          <w:jc w:val="center"/>
        </w:trPr>
        <w:tc>
          <w:tcPr>
            <w:tcW w:w="2180" w:type="dxa"/>
            <w:gridSpan w:val="3"/>
            <w:vAlign w:val="center"/>
          </w:tcPr>
          <w:p w14:paraId="1BDEBDF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0"/>
            <w:vAlign w:val="center"/>
          </w:tcPr>
          <w:p w14:paraId="4B2B8F5E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湿度:   %</w:t>
            </w:r>
          </w:p>
        </w:tc>
      </w:tr>
      <w:tr w:rsidR="00490E58" w:rsidRPr="00203DF1" w14:paraId="65CE03EC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5089C91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0"/>
            <w:vAlign w:val="center"/>
          </w:tcPr>
          <w:p w14:paraId="50F51907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203DF1" w14:paraId="5DCF7211" w14:textId="77777777">
        <w:trPr>
          <w:trHeight w:val="400"/>
          <w:jc w:val="center"/>
        </w:trPr>
        <w:tc>
          <w:tcPr>
            <w:tcW w:w="2180" w:type="dxa"/>
            <w:gridSpan w:val="3"/>
            <w:vAlign w:val="center"/>
          </w:tcPr>
          <w:p w14:paraId="2B796188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20" w:type="dxa"/>
            <w:gridSpan w:val="7"/>
            <w:vAlign w:val="center"/>
          </w:tcPr>
          <w:p w14:paraId="6A9F6E5A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1596BA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080" w:type="dxa"/>
            <w:vAlign w:val="center"/>
          </w:tcPr>
          <w:p w14:paraId="5E82DFC5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</w:tbl>
    <w:p w14:paraId="7A57D1E3" w14:textId="77777777" w:rsidR="00490E58" w:rsidRDefault="00490E58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61BD7E5" w14:textId="77777777" w:rsidR="00490E58" w:rsidRDefault="00490E58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478D1F4F" w14:textId="77777777" w:rsidR="00366E35" w:rsidRDefault="00366E35">
      <w:pPr>
        <w:wordWrap w:val="0"/>
        <w:spacing w:before="1180" w:after="0" w:line="42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A2A209E" w14:textId="6F485ABD" w:rsidR="00490E58" w:rsidRDefault="00490E58">
      <w:pPr>
        <w:wordWrap w:val="0"/>
        <w:spacing w:before="1180" w:after="0" w:line="420" w:lineRule="atLeast"/>
        <w:jc w:val="center"/>
        <w:textAlignment w:val="baseline"/>
        <w:rPr>
          <w:rFonts w:hint="eastAsia"/>
          <w:sz w:val="31"/>
        </w:rPr>
      </w:pPr>
    </w:p>
    <w:tbl>
      <w:tblPr>
        <w:tblW w:w="0" w:type="auto"/>
        <w:tblInd w:w="1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720"/>
        <w:gridCol w:w="1200"/>
        <w:gridCol w:w="160"/>
        <w:gridCol w:w="220"/>
        <w:gridCol w:w="1100"/>
        <w:gridCol w:w="440"/>
        <w:gridCol w:w="420"/>
        <w:gridCol w:w="440"/>
        <w:gridCol w:w="200"/>
        <w:gridCol w:w="220"/>
        <w:gridCol w:w="240"/>
        <w:gridCol w:w="560"/>
        <w:gridCol w:w="620"/>
        <w:gridCol w:w="280"/>
        <w:gridCol w:w="360"/>
        <w:gridCol w:w="1500"/>
      </w:tblGrid>
      <w:tr w:rsidR="00490E58" w:rsidRPr="00203DF1" w14:paraId="196B5193" w14:textId="77777777">
        <w:trPr>
          <w:trHeight w:val="400"/>
        </w:trPr>
        <w:tc>
          <w:tcPr>
            <w:tcW w:w="9740" w:type="dxa"/>
            <w:gridSpan w:val="17"/>
            <w:vAlign w:val="center"/>
          </w:tcPr>
          <w:p w14:paraId="4D323014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5.绕组连同套管的介质损耗角正切值</w:t>
            </w:r>
            <w:proofErr w:type="spellStart"/>
            <w:r w:rsidRPr="00203DF1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490E58" w:rsidRPr="00203DF1" w14:paraId="3133EB70" w14:textId="77777777">
        <w:trPr>
          <w:trHeight w:val="380"/>
        </w:trPr>
        <w:tc>
          <w:tcPr>
            <w:tcW w:w="1780" w:type="dxa"/>
            <w:gridSpan w:val="2"/>
            <w:vMerge w:val="restart"/>
            <w:vAlign w:val="center"/>
          </w:tcPr>
          <w:p w14:paraId="452533DE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3980" w:type="dxa"/>
            <w:gridSpan w:val="7"/>
            <w:vAlign w:val="center"/>
          </w:tcPr>
          <w:p w14:paraId="3F439FB8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203DF1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  <w:tc>
          <w:tcPr>
            <w:tcW w:w="3980" w:type="dxa"/>
            <w:gridSpan w:val="8"/>
            <w:vAlign w:val="center"/>
          </w:tcPr>
          <w:p w14:paraId="2053280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电容量</w:t>
            </w:r>
          </w:p>
        </w:tc>
      </w:tr>
      <w:tr w:rsidR="00490E58" w:rsidRPr="00203DF1" w14:paraId="583E0CA2" w14:textId="77777777">
        <w:trPr>
          <w:trHeight w:val="420"/>
        </w:trPr>
        <w:tc>
          <w:tcPr>
            <w:tcW w:w="1780" w:type="dxa"/>
            <w:gridSpan w:val="2"/>
            <w:vMerge/>
          </w:tcPr>
          <w:p w14:paraId="2FDBFF6E" w14:textId="77777777" w:rsidR="00490E58" w:rsidRPr="00203DF1" w:rsidRDefault="00490E58">
            <w:pPr>
              <w:rPr>
                <w:rFonts w:hint="eastAsia"/>
                <w:sz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5E2ED56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出厂值(%)</w:t>
            </w:r>
          </w:p>
        </w:tc>
        <w:tc>
          <w:tcPr>
            <w:tcW w:w="1320" w:type="dxa"/>
            <w:gridSpan w:val="2"/>
            <w:vAlign w:val="center"/>
          </w:tcPr>
          <w:p w14:paraId="0DB7D5E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实测值(%)</w:t>
            </w:r>
          </w:p>
        </w:tc>
        <w:tc>
          <w:tcPr>
            <w:tcW w:w="1300" w:type="dxa"/>
            <w:gridSpan w:val="3"/>
            <w:vAlign w:val="center"/>
          </w:tcPr>
          <w:p w14:paraId="6096F58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220" w:type="dxa"/>
            <w:gridSpan w:val="4"/>
            <w:vAlign w:val="center"/>
          </w:tcPr>
          <w:p w14:paraId="1A575095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260" w:type="dxa"/>
            <w:gridSpan w:val="3"/>
            <w:vAlign w:val="center"/>
          </w:tcPr>
          <w:p w14:paraId="22BB319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实测值(pF)</w:t>
            </w:r>
          </w:p>
        </w:tc>
        <w:tc>
          <w:tcPr>
            <w:tcW w:w="1500" w:type="dxa"/>
            <w:vAlign w:val="center"/>
          </w:tcPr>
          <w:p w14:paraId="026ADA1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</w:tr>
      <w:tr w:rsidR="00490E58" w:rsidRPr="00203DF1" w14:paraId="31DEE90E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5F777FFD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0675F54A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764FCC54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E5EB86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4"/>
            <w:vAlign w:val="center"/>
          </w:tcPr>
          <w:p w14:paraId="42D584C3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14:paraId="145306FB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503F925D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00FDF7B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4F9F8DCF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3710223B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湿度:   %</w:t>
            </w:r>
          </w:p>
        </w:tc>
      </w:tr>
      <w:tr w:rsidR="00490E58" w:rsidRPr="00203DF1" w14:paraId="09D66A8D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2A150FD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050E1F60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203DF1" w14:paraId="62B638A6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1C255B1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400" w:type="dxa"/>
            <w:gridSpan w:val="9"/>
            <w:vAlign w:val="center"/>
          </w:tcPr>
          <w:p w14:paraId="175E1473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F4330E6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1FB7A15D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490E58" w:rsidRPr="00203DF1" w14:paraId="6429FBDA" w14:textId="77777777">
        <w:trPr>
          <w:trHeight w:val="420"/>
        </w:trPr>
        <w:tc>
          <w:tcPr>
            <w:tcW w:w="9740" w:type="dxa"/>
            <w:gridSpan w:val="17"/>
            <w:vAlign w:val="center"/>
          </w:tcPr>
          <w:p w14:paraId="03A821EC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6.绕组连同套管的交流耐压试验</w:t>
            </w:r>
          </w:p>
        </w:tc>
      </w:tr>
      <w:tr w:rsidR="00490E58" w:rsidRPr="00203DF1" w14:paraId="76C8638B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39AFBEF9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580" w:type="dxa"/>
            <w:gridSpan w:val="3"/>
            <w:vAlign w:val="center"/>
          </w:tcPr>
          <w:p w14:paraId="263E3C1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540" w:type="dxa"/>
            <w:gridSpan w:val="2"/>
            <w:vAlign w:val="center"/>
          </w:tcPr>
          <w:p w14:paraId="3C92F0F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520" w:type="dxa"/>
            <w:gridSpan w:val="5"/>
            <w:vAlign w:val="center"/>
          </w:tcPr>
          <w:p w14:paraId="6C338561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460" w:type="dxa"/>
            <w:gridSpan w:val="3"/>
            <w:vAlign w:val="center"/>
          </w:tcPr>
          <w:p w14:paraId="0F90BCEC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试验频率(Hz)</w:t>
            </w:r>
          </w:p>
        </w:tc>
        <w:tc>
          <w:tcPr>
            <w:tcW w:w="1860" w:type="dxa"/>
            <w:gridSpan w:val="2"/>
            <w:vAlign w:val="center"/>
          </w:tcPr>
          <w:p w14:paraId="3EAC65C1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490E58" w:rsidRPr="00203DF1" w14:paraId="4C06D750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09FC1D0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BDAF4D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69EFE9B8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5"/>
            <w:vAlign w:val="center"/>
          </w:tcPr>
          <w:p w14:paraId="33E628B9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3"/>
            <w:vAlign w:val="center"/>
          </w:tcPr>
          <w:p w14:paraId="1FB52085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gridSpan w:val="2"/>
            <w:vAlign w:val="center"/>
          </w:tcPr>
          <w:p w14:paraId="02AD4398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4EA65B95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3D7F01A4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4C6EB86F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 环境温度： ℃, 湿度:   %</w:t>
            </w:r>
          </w:p>
        </w:tc>
      </w:tr>
      <w:tr w:rsidR="00490E58" w:rsidRPr="00203DF1" w14:paraId="6E4EB47E" w14:textId="77777777">
        <w:trPr>
          <w:trHeight w:val="420"/>
        </w:trPr>
        <w:tc>
          <w:tcPr>
            <w:tcW w:w="1780" w:type="dxa"/>
            <w:gridSpan w:val="2"/>
            <w:vAlign w:val="center"/>
          </w:tcPr>
          <w:p w14:paraId="5F14342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25209707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203DF1" w14:paraId="06C8A13C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5C6F3484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80" w:type="dxa"/>
            <w:gridSpan w:val="8"/>
            <w:vAlign w:val="center"/>
          </w:tcPr>
          <w:p w14:paraId="313E97C7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49516F61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542ABE05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490E58" w:rsidRPr="00203DF1" w14:paraId="39579F7C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59DE1EFC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7.与铁心绝缘的各紧固件的绝缘电阻</w:t>
            </w:r>
          </w:p>
        </w:tc>
      </w:tr>
      <w:tr w:rsidR="00490E58" w:rsidRPr="00203DF1" w14:paraId="403A30BA" w14:textId="77777777">
        <w:trPr>
          <w:trHeight w:val="400"/>
        </w:trPr>
        <w:tc>
          <w:tcPr>
            <w:tcW w:w="1060" w:type="dxa"/>
            <w:vAlign w:val="center"/>
          </w:tcPr>
          <w:p w14:paraId="718E2E23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080" w:type="dxa"/>
            <w:gridSpan w:val="3"/>
            <w:vAlign w:val="center"/>
          </w:tcPr>
          <w:p w14:paraId="768CE99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穿心螺栓(MΩ)</w:t>
            </w:r>
          </w:p>
        </w:tc>
        <w:tc>
          <w:tcPr>
            <w:tcW w:w="2180" w:type="dxa"/>
            <w:gridSpan w:val="4"/>
            <w:vAlign w:val="center"/>
          </w:tcPr>
          <w:p w14:paraId="16EAA093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203DF1">
              <w:rPr>
                <w:rFonts w:ascii="宋体" w:eastAsia="宋体" w:hAnsi="宋体" w:cs="宋体"/>
                <w:color w:val="000000"/>
                <w:sz w:val="24"/>
              </w:rPr>
              <w:t>轨</w:t>
            </w:r>
            <w:proofErr w:type="gramEnd"/>
            <w:r w:rsidRPr="00203DF1">
              <w:rPr>
                <w:rFonts w:ascii="宋体" w:eastAsia="宋体" w:hAnsi="宋体" w:cs="宋体"/>
                <w:color w:val="000000"/>
                <w:sz w:val="24"/>
              </w:rPr>
              <w:t>铁夹件(MΩ)</w:t>
            </w:r>
          </w:p>
        </w:tc>
        <w:tc>
          <w:tcPr>
            <w:tcW w:w="2280" w:type="dxa"/>
            <w:gridSpan w:val="6"/>
            <w:vAlign w:val="center"/>
          </w:tcPr>
          <w:p w14:paraId="421EE2F8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绑扎钢带(MΩ)</w:t>
            </w:r>
          </w:p>
        </w:tc>
        <w:tc>
          <w:tcPr>
            <w:tcW w:w="2140" w:type="dxa"/>
            <w:gridSpan w:val="3"/>
            <w:vAlign w:val="center"/>
          </w:tcPr>
          <w:p w14:paraId="35F62D7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铁心(MΩ)</w:t>
            </w:r>
          </w:p>
        </w:tc>
      </w:tr>
      <w:tr w:rsidR="00490E58" w:rsidRPr="00203DF1" w14:paraId="2A8A3618" w14:textId="77777777">
        <w:trPr>
          <w:trHeight w:val="360"/>
        </w:trPr>
        <w:tc>
          <w:tcPr>
            <w:tcW w:w="1060" w:type="dxa"/>
            <w:vAlign w:val="center"/>
          </w:tcPr>
          <w:p w14:paraId="136C1FE6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3610633E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4"/>
            <w:vAlign w:val="center"/>
          </w:tcPr>
          <w:p w14:paraId="2DBC0D34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80" w:type="dxa"/>
            <w:gridSpan w:val="6"/>
            <w:vAlign w:val="center"/>
          </w:tcPr>
          <w:p w14:paraId="225348E7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3"/>
            <w:vAlign w:val="center"/>
          </w:tcPr>
          <w:p w14:paraId="7020848E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5CB2D106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134A0FF6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5"/>
            <w:vAlign w:val="center"/>
          </w:tcPr>
          <w:p w14:paraId="1B5310A9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 环境温度： ℃, 湿度: %</w:t>
            </w:r>
          </w:p>
        </w:tc>
      </w:tr>
      <w:tr w:rsidR="00490E58" w:rsidRPr="00203DF1" w14:paraId="6A163623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5309C4C5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5"/>
            <w:vAlign w:val="center"/>
          </w:tcPr>
          <w:p w14:paraId="38CEA17E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490E58" w:rsidRPr="00203DF1" w14:paraId="68090A70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7127D4F9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80" w:type="dxa"/>
            <w:gridSpan w:val="8"/>
            <w:vAlign w:val="center"/>
          </w:tcPr>
          <w:p w14:paraId="202242C1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5D67A7F9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140" w:type="dxa"/>
            <w:gridSpan w:val="3"/>
            <w:vAlign w:val="center"/>
          </w:tcPr>
          <w:p w14:paraId="6CA3EEB2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490E58" w:rsidRPr="00203DF1" w14:paraId="2FB8DAB2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3DE25A8E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8.非纯瓷套管的试验</w:t>
            </w:r>
          </w:p>
        </w:tc>
      </w:tr>
      <w:tr w:rsidR="00490E58" w:rsidRPr="00203DF1" w14:paraId="6A0B25D9" w14:textId="77777777">
        <w:trPr>
          <w:trHeight w:val="380"/>
        </w:trPr>
        <w:tc>
          <w:tcPr>
            <w:tcW w:w="9740" w:type="dxa"/>
            <w:gridSpan w:val="17"/>
            <w:vAlign w:val="center"/>
          </w:tcPr>
          <w:p w14:paraId="61AAA1B9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  <w:tr w:rsidR="00490E58" w:rsidRPr="00203DF1" w14:paraId="525B607A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48B7E866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9.绝缘油试验</w:t>
            </w:r>
          </w:p>
        </w:tc>
      </w:tr>
      <w:tr w:rsidR="00490E58" w:rsidRPr="00203DF1" w14:paraId="69C8ADE3" w14:textId="77777777">
        <w:trPr>
          <w:trHeight w:val="380"/>
        </w:trPr>
        <w:tc>
          <w:tcPr>
            <w:tcW w:w="2980" w:type="dxa"/>
            <w:gridSpan w:val="3"/>
            <w:vAlign w:val="center"/>
          </w:tcPr>
          <w:p w14:paraId="169116D8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绝缘油耐压值(kV)</w:t>
            </w:r>
          </w:p>
        </w:tc>
        <w:tc>
          <w:tcPr>
            <w:tcW w:w="6760" w:type="dxa"/>
            <w:gridSpan w:val="14"/>
            <w:vAlign w:val="center"/>
          </w:tcPr>
          <w:p w14:paraId="57260CDF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3B9DC304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52C3C65D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其他项目参见绝缘油试验报告</w:t>
            </w:r>
          </w:p>
        </w:tc>
      </w:tr>
      <w:tr w:rsidR="00490E58" w:rsidRPr="00203DF1" w14:paraId="2F69B8E2" w14:textId="77777777">
        <w:trPr>
          <w:trHeight w:val="360"/>
        </w:trPr>
        <w:tc>
          <w:tcPr>
            <w:tcW w:w="9740" w:type="dxa"/>
            <w:gridSpan w:val="17"/>
            <w:vAlign w:val="center"/>
          </w:tcPr>
          <w:p w14:paraId="2E4F3324" w14:textId="77777777" w:rsidR="00490E58" w:rsidRPr="00203DF1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10.试验结论</w:t>
            </w:r>
          </w:p>
        </w:tc>
      </w:tr>
      <w:tr w:rsidR="00490E58" w:rsidRPr="00203DF1" w14:paraId="4CB02DE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05E6708D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结  论</w:t>
            </w:r>
          </w:p>
        </w:tc>
        <w:tc>
          <w:tcPr>
            <w:tcW w:w="7960" w:type="dxa"/>
            <w:gridSpan w:val="15"/>
            <w:vAlign w:val="center"/>
          </w:tcPr>
          <w:p w14:paraId="74787868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490E58" w:rsidRPr="00203DF1" w14:paraId="4061E301" w14:textId="77777777">
        <w:trPr>
          <w:trHeight w:val="420"/>
        </w:trPr>
        <w:tc>
          <w:tcPr>
            <w:tcW w:w="1780" w:type="dxa"/>
            <w:gridSpan w:val="2"/>
            <w:vAlign w:val="center"/>
          </w:tcPr>
          <w:p w14:paraId="1DDE0E80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180" w:type="dxa"/>
            <w:gridSpan w:val="8"/>
            <w:vAlign w:val="center"/>
          </w:tcPr>
          <w:p w14:paraId="6ADF0995" w14:textId="77777777" w:rsidR="00490E58" w:rsidRPr="00203DF1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4"/>
            <w:vAlign w:val="center"/>
          </w:tcPr>
          <w:p w14:paraId="097F851B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140" w:type="dxa"/>
            <w:gridSpan w:val="3"/>
            <w:vAlign w:val="center"/>
          </w:tcPr>
          <w:p w14:paraId="7C22068A" w14:textId="77777777" w:rsidR="00490E58" w:rsidRPr="00203DF1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03DF1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</w:tbl>
    <w:p w14:paraId="064E7568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0AFADAAB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54A39B53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38AAAC0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19C55B4C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434C3A64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5E68E89D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79B0CA84" w14:textId="77777777" w:rsidR="00490E58" w:rsidRDefault="00490E58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0E5610FC" w14:textId="0BF6FAA9" w:rsidR="00490E58" w:rsidRDefault="00490E58">
      <w:pPr>
        <w:wordWrap w:val="0"/>
        <w:spacing w:after="0" w:line="220" w:lineRule="atLeast"/>
        <w:jc w:val="both"/>
        <w:textAlignment w:val="baseline"/>
        <w:rPr>
          <w:rFonts w:hint="eastAsia"/>
          <w:sz w:val="16"/>
        </w:rPr>
      </w:pPr>
    </w:p>
    <w:sectPr w:rsidR="00490E58">
      <w:footerReference w:type="default" r:id="rId6"/>
      <w:pgSz w:w="11900" w:h="16820"/>
      <w:pgMar w:top="1220" w:right="1000" w:bottom="1220" w:left="10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0A09D" w14:textId="77777777" w:rsidR="00BE0FDE" w:rsidRDefault="00BE0FD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BEB8D22" w14:textId="77777777" w:rsidR="00BE0FDE" w:rsidRDefault="00BE0FD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82FC5" w14:textId="77777777" w:rsidR="00490E58" w:rsidRDefault="00490E5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8495" w14:textId="77777777" w:rsidR="00BE0FDE" w:rsidRDefault="00BE0FD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D5C2770" w14:textId="77777777" w:rsidR="00BE0FDE" w:rsidRDefault="00BE0FD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E58"/>
    <w:rsid w:val="000C3D5C"/>
    <w:rsid w:val="00203DF1"/>
    <w:rsid w:val="0020752C"/>
    <w:rsid w:val="002A578F"/>
    <w:rsid w:val="00366E35"/>
    <w:rsid w:val="00490E58"/>
    <w:rsid w:val="00751ABB"/>
    <w:rsid w:val="0093283B"/>
    <w:rsid w:val="0094623D"/>
    <w:rsid w:val="00BE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0B01"/>
  <w15:docId w15:val="{8C752964-51E4-43B2-8E77-77DE7F51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2025-05-17T09:35:00Z</dcterms:created>
  <dcterms:modified xsi:type="dcterms:W3CDTF">2025-06-05T13:44:00Z</dcterms:modified>
</cp:coreProperties>
</file>